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9" w:rsidRPr="00677DEE" w:rsidRDefault="007F6139" w:rsidP="00677DE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rPr>
          <w:rFonts w:ascii="Arial" w:eastAsia="Calibri" w:hAnsi="Arial" w:cs="Arial"/>
          <w:b/>
          <w:sz w:val="24"/>
          <w:szCs w:val="24"/>
        </w:rPr>
      </w:pPr>
    </w:p>
    <w:tbl>
      <w:tblPr>
        <w:tblW w:w="9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1"/>
      </w:tblGrid>
      <w:tr w:rsidR="00424238" w:rsidRPr="00424238" w:rsidTr="00E76E16">
        <w:trPr>
          <w:trHeight w:val="439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9248" w:type="dxa"/>
              <w:tblInd w:w="507" w:type="dxa"/>
              <w:tblLook w:val="00A0" w:firstRow="1" w:lastRow="0" w:firstColumn="1" w:lastColumn="0" w:noHBand="0" w:noVBand="0"/>
            </w:tblPr>
            <w:tblGrid>
              <w:gridCol w:w="1326"/>
              <w:gridCol w:w="6221"/>
              <w:gridCol w:w="1701"/>
            </w:tblGrid>
            <w:tr w:rsidR="00424238" w:rsidRPr="00424238" w:rsidTr="00596D93">
              <w:trPr>
                <w:trHeight w:val="604"/>
              </w:trPr>
              <w:tc>
                <w:tcPr>
                  <w:tcW w:w="0" w:type="auto"/>
                  <w:vMerge w:val="restart"/>
                </w:tcPr>
                <w:p w:rsidR="00424238" w:rsidRPr="00424238" w:rsidRDefault="00902912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anchor distT="0" distB="0" distL="114300" distR="114300" simplePos="0" relativeHeight="251667456" behindDoc="0" locked="0" layoutInCell="1" allowOverlap="1" wp14:anchorId="0B881E21" wp14:editId="7FF8A024">
                        <wp:simplePos x="0" y="0"/>
                        <wp:positionH relativeFrom="column">
                          <wp:posOffset>-195580</wp:posOffset>
                        </wp:positionH>
                        <wp:positionV relativeFrom="paragraph">
                          <wp:posOffset>112395</wp:posOffset>
                        </wp:positionV>
                        <wp:extent cx="742950" cy="923925"/>
                        <wp:effectExtent l="0" t="0" r="0" b="9525"/>
                        <wp:wrapNone/>
                        <wp:docPr id="2" name="Картина 2" descr="C:\Users\PC100\AppData\Local\Microsoft\Windows\INetCache\Content.Word\Gerb Silistra Color Transpera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PC100\AppData\Local\Microsoft\Windows\INetCache\Content.Word\Gerb Silistra Color Transpera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24238" w:rsidRPr="00424238">
                    <w:rPr>
                      <w:rFonts w:ascii="Arial" w:eastAsia="Calibri" w:hAnsi="Arial" w:cs="Times New Roman"/>
                      <w:noProof/>
                      <w:color w:val="17365D"/>
                      <w:vertAlign w:val="superscript"/>
                      <w:lang w:val="en-US"/>
                    </w:rPr>
                    <w:footnoteReference w:id="1"/>
                  </w:r>
                </w:p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221" w:type="dxa"/>
                </w:tcPr>
                <w:p w:rsidR="00424238" w:rsidRDefault="0039743C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17365D"/>
                      <w:sz w:val="36"/>
                      <w:szCs w:val="36"/>
                    </w:rPr>
                    <w:t>ОБЩИНСКА АДМИНИСТРАЦИЯ</w:t>
                  </w:r>
                  <w:r w:rsidR="00405A51">
                    <w:rPr>
                      <w:rFonts w:ascii="Arial" w:eastAsia="Calibri" w:hAnsi="Arial" w:cs="Arial"/>
                      <w:b/>
                      <w:bCs/>
                      <w:color w:val="17365D"/>
                      <w:sz w:val="36"/>
                      <w:szCs w:val="36"/>
                    </w:rPr>
                    <w:t xml:space="preserve"> СИЛИСТРА</w:t>
                  </w:r>
                </w:p>
                <w:p w:rsidR="00405A51" w:rsidRPr="00424238" w:rsidRDefault="00405A51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  <w:p w:rsidR="00424238" w:rsidRPr="00424238" w:rsidRDefault="00424238" w:rsidP="006A533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  <w:lang w:val="en-US"/>
                    </w:rPr>
                  </w:pPr>
                  <w:r w:rsidRPr="00424238"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26D9DB2B" wp14:editId="0EB9B7C6">
                        <wp:extent cx="895350" cy="819150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238" w:rsidRPr="00424238" w:rsidTr="00596D93">
              <w:trPr>
                <w:trHeight w:val="947"/>
              </w:trPr>
              <w:tc>
                <w:tcPr>
                  <w:tcW w:w="0" w:type="auto"/>
                  <w:vMerge/>
                </w:tcPr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</w:tc>
              <w:tc>
                <w:tcPr>
                  <w:tcW w:w="6221" w:type="dxa"/>
                  <w:shd w:val="clear" w:color="auto" w:fill="C6D9F1"/>
                </w:tcPr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 xml:space="preserve"> на клиента</w:t>
                  </w:r>
                </w:p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16"/>
                      <w:szCs w:val="16"/>
                      <w:lang w:val="ru-RU"/>
                    </w:rPr>
                  </w:pPr>
                </w:p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Чрез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тази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Харта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ние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поемаме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ангажимент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да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спазваме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обявените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стандарти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за качество на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административното</w:t>
                  </w:r>
                  <w:proofErr w:type="spellEnd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424238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01" w:type="dxa"/>
                  <w:vMerge/>
                </w:tcPr>
                <w:p w:rsidR="00424238" w:rsidRPr="00424238" w:rsidRDefault="00424238" w:rsidP="0042423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:rsidR="00424238" w:rsidRPr="00424238" w:rsidRDefault="00424238" w:rsidP="00424238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4238" w:rsidRDefault="00424238" w:rsidP="0042423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6139" w:rsidRPr="00424238" w:rsidRDefault="007F6139" w:rsidP="0042423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24238" w:rsidRPr="00424238" w:rsidRDefault="00424238" w:rsidP="00424238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proofErr w:type="spellStart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</w:t>
      </w:r>
      <w:proofErr w:type="spellEnd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стандарти</w:t>
      </w:r>
      <w:proofErr w:type="spellEnd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административното</w:t>
      </w:r>
      <w:proofErr w:type="spellEnd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обслужване</w:t>
      </w:r>
      <w:proofErr w:type="spellEnd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Ви </w:t>
      </w:r>
      <w:proofErr w:type="spellStart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гарантират</w:t>
      </w:r>
      <w:proofErr w:type="spellEnd"/>
      <w:r w:rsidRPr="00424238">
        <w:rPr>
          <w:rFonts w:ascii="Arial" w:eastAsia="Calibri" w:hAnsi="Arial" w:cs="Arial"/>
          <w:b/>
          <w:bCs/>
          <w:sz w:val="24"/>
          <w:szCs w:val="24"/>
          <w:lang w:val="ru-RU"/>
        </w:rPr>
        <w:t>:</w:t>
      </w:r>
    </w:p>
    <w:p w:rsidR="00424238" w:rsidRDefault="00424238" w:rsidP="00424238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p w:rsidR="007F6139" w:rsidRPr="00424238" w:rsidRDefault="007F6139" w:rsidP="00424238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7F6139" w:rsidRPr="007F6139" w:rsidTr="00E76E16">
        <w:tc>
          <w:tcPr>
            <w:tcW w:w="5000" w:type="pct"/>
            <w:gridSpan w:val="2"/>
            <w:shd w:val="clear" w:color="auto" w:fill="365F91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Times New Roman"/>
                <w:lang w:val="ru-RU"/>
              </w:rPr>
            </w:pPr>
            <w:r w:rsidRPr="007F6139">
              <w:rPr>
                <w:rFonts w:ascii="Arial" w:eastAsia="Calibri" w:hAnsi="Arial" w:cs="Arial"/>
                <w:noProof/>
                <w:color w:val="FFFFFF" w:themeColor="background1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E746737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proofErr w:type="spellStart"/>
            <w:r w:rsidR="0015029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Лесен</w:t>
            </w:r>
            <w:proofErr w:type="spellEnd"/>
            <w:r w:rsidR="0015029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</w:t>
            </w:r>
            <w:proofErr w:type="spellStart"/>
            <w:r w:rsidR="0015029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достъп</w:t>
            </w:r>
            <w:proofErr w:type="spellEnd"/>
            <w:r w:rsidR="0015029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и удобства</w:t>
            </w:r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в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Центъра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за административно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обслужване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(ЦАО)</w:t>
            </w:r>
          </w:p>
        </w:tc>
      </w:tr>
      <w:tr w:rsidR="007F6139" w:rsidRPr="007F6139" w:rsidTr="00E76E16">
        <w:tc>
          <w:tcPr>
            <w:tcW w:w="177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Лесен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дос</w:t>
            </w:r>
            <w:r w:rsidR="00377DEB">
              <w:rPr>
                <w:rFonts w:ascii="Arial" w:eastAsia="Calibri" w:hAnsi="Arial" w:cs="Arial"/>
                <w:b/>
                <w:bCs/>
                <w:lang w:val="ru-RU"/>
              </w:rPr>
              <w:t>тъп</w:t>
            </w:r>
            <w:proofErr w:type="spellEnd"/>
            <w:r w:rsidR="00377DEB">
              <w:rPr>
                <w:rFonts w:ascii="Arial" w:eastAsia="Calibri" w:hAnsi="Arial" w:cs="Arial"/>
                <w:b/>
                <w:bCs/>
                <w:lang w:val="ru-RU"/>
              </w:rPr>
              <w:t xml:space="preserve"> с обществен транспорт до ОЦИУ</w:t>
            </w:r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: гр.</w:t>
            </w:r>
            <w:r w:rsidR="0039743C">
              <w:rPr>
                <w:rFonts w:ascii="Arial" w:eastAsia="Calibri" w:hAnsi="Arial" w:cs="Arial"/>
                <w:b/>
                <w:bCs/>
              </w:rPr>
              <w:t xml:space="preserve"> Силистра, ул. „Симеон </w:t>
            </w:r>
            <w:proofErr w:type="gramStart"/>
            <w:r w:rsidR="0039743C">
              <w:rPr>
                <w:rFonts w:ascii="Arial" w:eastAsia="Calibri" w:hAnsi="Arial" w:cs="Arial"/>
                <w:b/>
                <w:bCs/>
              </w:rPr>
              <w:t>Велики</w:t>
            </w:r>
            <w:proofErr w:type="gramEnd"/>
            <w:r w:rsidR="0039743C">
              <w:rPr>
                <w:rFonts w:ascii="Arial" w:eastAsia="Calibri" w:hAnsi="Arial" w:cs="Arial"/>
                <w:b/>
                <w:bCs/>
              </w:rPr>
              <w:t>“ № 33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5963F6" w:rsidP="00AC75AF">
            <w:pPr>
              <w:pStyle w:val="a6"/>
              <w:numPr>
                <w:ilvl w:val="0"/>
                <w:numId w:val="3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Спирка на ул.“ Симеон Велики</w:t>
            </w:r>
            <w:r w:rsidR="004431B7">
              <w:rPr>
                <w:rFonts w:ascii="Arial" w:eastAsia="Calibri" w:hAnsi="Arial" w:cs="Arial"/>
              </w:rPr>
              <w:t>“</w:t>
            </w:r>
            <w:r>
              <w:rPr>
                <w:rFonts w:ascii="Arial" w:eastAsia="Calibri" w:hAnsi="Arial" w:cs="Arial"/>
              </w:rPr>
              <w:t>: Линия № 1</w:t>
            </w:r>
          </w:p>
          <w:p w:rsidR="007C02A0" w:rsidRPr="007F6139" w:rsidRDefault="007C02A0" w:rsidP="005963F6">
            <w:pPr>
              <w:pStyle w:val="a6"/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7F6139" w:rsidRPr="007F6139" w:rsidTr="00E76E16">
        <w:trPr>
          <w:trHeight w:val="677"/>
        </w:trPr>
        <w:tc>
          <w:tcPr>
            <w:tcW w:w="1770" w:type="pct"/>
            <w:vAlign w:val="center"/>
          </w:tcPr>
          <w:p w:rsidR="00424238" w:rsidRPr="007F6139" w:rsidRDefault="00424238" w:rsidP="00E95A5C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lang w:val="en-US"/>
              </w:rPr>
            </w:pPr>
          </w:p>
          <w:p w:rsidR="00AC75AF" w:rsidRPr="007F6139" w:rsidRDefault="00AC75AF" w:rsidP="00974686">
            <w:pPr>
              <w:tabs>
                <w:tab w:val="left" w:pos="182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-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Безплатни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паркоместа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за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паркиране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леки авт</w:t>
            </w:r>
            <w:r w:rsidR="004431B7">
              <w:rPr>
                <w:rFonts w:ascii="Arial" w:eastAsia="Calibri" w:hAnsi="Arial" w:cs="Times New Roman"/>
                <w:bCs/>
                <w:lang w:val="ru-RU"/>
              </w:rPr>
              <w:t xml:space="preserve">омобили зад </w:t>
            </w:r>
            <w:proofErr w:type="spellStart"/>
            <w:r w:rsidR="004431B7">
              <w:rPr>
                <w:rFonts w:ascii="Arial" w:eastAsia="Calibri" w:hAnsi="Arial" w:cs="Times New Roman"/>
                <w:bCs/>
                <w:lang w:val="ru-RU"/>
              </w:rPr>
              <w:t>сградата</w:t>
            </w:r>
            <w:proofErr w:type="spellEnd"/>
            <w:r w:rsidR="004431B7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4431B7">
              <w:rPr>
                <w:rFonts w:ascii="Arial" w:eastAsia="Calibri" w:hAnsi="Arial" w:cs="Times New Roman"/>
                <w:bCs/>
                <w:lang w:val="ru-RU"/>
              </w:rPr>
              <w:t>Общинска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администрация </w:t>
            </w:r>
            <w:r w:rsidR="00974686" w:rsidRPr="007F6139">
              <w:rPr>
                <w:rFonts w:ascii="Arial" w:eastAsia="Calibri" w:hAnsi="Arial" w:cs="Times New Roman"/>
                <w:bCs/>
                <w:lang w:val="ru-RU"/>
              </w:rPr>
              <w:t>–</w:t>
            </w: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Силистра</w:t>
            </w:r>
            <w:proofErr w:type="spellEnd"/>
            <w:r w:rsidR="00974686" w:rsidRPr="007F6139">
              <w:rPr>
                <w:rFonts w:ascii="Arial" w:eastAsia="Calibri" w:hAnsi="Arial" w:cs="Times New Roman"/>
                <w:bCs/>
                <w:lang w:val="ru-RU"/>
              </w:rPr>
              <w:t xml:space="preserve">. 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E95A5C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Удобно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работно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време</w:t>
            </w:r>
            <w:proofErr w:type="spellEnd"/>
          </w:p>
          <w:p w:rsidR="00424238" w:rsidRPr="007F6139" w:rsidRDefault="00424238" w:rsidP="00424238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3230" w:type="pct"/>
          </w:tcPr>
          <w:p w:rsidR="008B0E0F" w:rsidRPr="007F6139" w:rsidRDefault="004431B7" w:rsidP="00EF6484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/>
                <w:bCs/>
                <w:lang w:val="ru-RU"/>
              </w:rPr>
            </w:pPr>
            <w:r>
              <w:rPr>
                <w:rFonts w:ascii="Arial" w:eastAsia="Calibri" w:hAnsi="Arial" w:cs="Times New Roman"/>
                <w:bCs/>
              </w:rPr>
              <w:t>От 8:00 до 17:0</w:t>
            </w:r>
            <w:r w:rsidR="000F51D5">
              <w:rPr>
                <w:rFonts w:ascii="Arial" w:eastAsia="Calibri" w:hAnsi="Arial" w:cs="Times New Roman"/>
                <w:bCs/>
              </w:rPr>
              <w:t>0 часа,</w:t>
            </w:r>
            <w:r w:rsidR="00AC75AF" w:rsidRPr="007F6139">
              <w:rPr>
                <w:rFonts w:ascii="Arial" w:eastAsia="Calibri" w:hAnsi="Arial" w:cs="Times New Roman"/>
                <w:bCs/>
              </w:rPr>
              <w:t xml:space="preserve"> всеки работен ден. </w:t>
            </w:r>
            <w:r w:rsidR="00EF6484" w:rsidRPr="00EF6484">
              <w:rPr>
                <w:rFonts w:ascii="Arial" w:eastAsia="Calibri" w:hAnsi="Arial" w:cs="Times New Roman"/>
                <w:bCs/>
              </w:rPr>
              <w:t xml:space="preserve">На служителите в Центъра </w:t>
            </w:r>
            <w:r w:rsidR="00205BC1">
              <w:rPr>
                <w:rFonts w:ascii="Arial" w:eastAsia="Calibri" w:hAnsi="Arial" w:cs="Times New Roman"/>
                <w:bCs/>
              </w:rPr>
              <w:t xml:space="preserve">за информация и услуги </w:t>
            </w:r>
            <w:r w:rsidR="00EF6484" w:rsidRPr="00EF6484">
              <w:rPr>
                <w:rFonts w:ascii="Arial" w:eastAsia="Calibri" w:hAnsi="Arial" w:cs="Times New Roman"/>
                <w:bCs/>
              </w:rPr>
              <w:t>е осигурен различен ред за ползване на почивките, определени с работен график, така, че да се осигури непрекъсваем режим за работа с потребителите на административни услуги.</w:t>
            </w:r>
            <w:r w:rsidR="007C09E5">
              <w:rPr>
                <w:rFonts w:ascii="Arial" w:eastAsia="Calibri" w:hAnsi="Arial" w:cs="Times New Roman"/>
                <w:bCs/>
              </w:rPr>
              <w:t xml:space="preserve"> В </w:t>
            </w:r>
            <w:r w:rsidR="00AC75AF" w:rsidRPr="007F6139">
              <w:rPr>
                <w:rFonts w:ascii="Arial" w:eastAsia="Calibri" w:hAnsi="Arial" w:cs="Times New Roman"/>
                <w:bCs/>
              </w:rPr>
              <w:t xml:space="preserve">случай, </w:t>
            </w:r>
            <w:r w:rsidR="00377DEB">
              <w:rPr>
                <w:rFonts w:ascii="Arial" w:eastAsia="Calibri" w:hAnsi="Arial" w:cs="Times New Roman"/>
                <w:bCs/>
              </w:rPr>
              <w:t>когато в ОЦИУ</w:t>
            </w:r>
            <w:r w:rsidR="00AC75AF" w:rsidRPr="007F6139">
              <w:rPr>
                <w:rFonts w:ascii="Arial" w:eastAsia="Calibri" w:hAnsi="Arial" w:cs="Times New Roman"/>
                <w:bCs/>
              </w:rPr>
              <w:t xml:space="preserve"> има потребители на административни услуги в края на обявеното работно време, раб</w:t>
            </w:r>
            <w:r w:rsidR="00377DEB">
              <w:rPr>
                <w:rFonts w:ascii="Arial" w:eastAsia="Calibri" w:hAnsi="Arial" w:cs="Times New Roman"/>
                <w:bCs/>
              </w:rPr>
              <w:t>отата на ОЦИУ</w:t>
            </w:r>
            <w:r w:rsidR="001470BD" w:rsidRPr="007F6139">
              <w:rPr>
                <w:rFonts w:ascii="Arial" w:eastAsia="Calibri" w:hAnsi="Arial" w:cs="Times New Roman"/>
                <w:bCs/>
              </w:rPr>
              <w:t xml:space="preserve"> продължава до приключване на тяхното обслужване, но не повече от два астрономически часа след обявеното работно време, т.е</w:t>
            </w:r>
            <w:r w:rsidR="00245B6B">
              <w:rPr>
                <w:rFonts w:ascii="Arial" w:eastAsia="Calibri" w:hAnsi="Arial" w:cs="Times New Roman"/>
                <w:bCs/>
              </w:rPr>
              <w:t>.</w:t>
            </w:r>
            <w:r>
              <w:rPr>
                <w:rFonts w:ascii="Arial" w:eastAsia="Calibri" w:hAnsi="Arial" w:cs="Times New Roman"/>
                <w:bCs/>
              </w:rPr>
              <w:t xml:space="preserve">  не по-късно от 19.0</w:t>
            </w:r>
            <w:r w:rsidR="00AC75AF" w:rsidRPr="007F6139">
              <w:rPr>
                <w:rFonts w:ascii="Arial" w:eastAsia="Calibri" w:hAnsi="Arial" w:cs="Times New Roman"/>
                <w:bCs/>
              </w:rPr>
              <w:t>0</w:t>
            </w:r>
            <w:r w:rsidR="001470BD" w:rsidRPr="007F6139">
              <w:rPr>
                <w:rFonts w:ascii="Arial" w:eastAsia="Calibri" w:hAnsi="Arial" w:cs="Times New Roman"/>
                <w:bCs/>
              </w:rPr>
              <w:t xml:space="preserve"> </w:t>
            </w:r>
            <w:r w:rsidR="00AC75AF" w:rsidRPr="007F6139">
              <w:rPr>
                <w:rFonts w:ascii="Arial" w:eastAsia="Calibri" w:hAnsi="Arial" w:cs="Times New Roman"/>
                <w:bCs/>
              </w:rPr>
              <w:t>ч.</w:t>
            </w:r>
            <w:r w:rsidR="004D3F33">
              <w:rPr>
                <w:rFonts w:ascii="Arial" w:eastAsia="Calibri" w:hAnsi="Arial" w:cs="Times New Roman"/>
                <w:bCs/>
              </w:rPr>
              <w:t xml:space="preserve"> 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E95A5C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Указателни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табели за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лесно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бързо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ориентиране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за: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работното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време</w:t>
            </w:r>
            <w:proofErr w:type="spellEnd"/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E95A5C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гише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за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заявяване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получаване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документи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информация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за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услугите</w:t>
            </w:r>
            <w:proofErr w:type="spellEnd"/>
            <w:r w:rsidR="007F6139" w:rsidRPr="007F6139">
              <w:rPr>
                <w:rFonts w:ascii="Arial" w:eastAsia="Calibri" w:hAnsi="Arial" w:cs="Times New Roman"/>
                <w:bCs/>
                <w:lang w:val="en-US"/>
              </w:rPr>
              <w:t>;</w:t>
            </w:r>
          </w:p>
          <w:p w:rsidR="007F6139" w:rsidRPr="007F6139" w:rsidRDefault="007F6139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r w:rsidRPr="007F6139">
              <w:rPr>
                <w:rFonts w:ascii="Arial" w:eastAsia="Calibri" w:hAnsi="Arial" w:cs="Times New Roman"/>
                <w:bCs/>
              </w:rPr>
              <w:t>друга информация, касаеща дейността на администрацията.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E95A5C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За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клиенти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със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специфични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потребности:</w:t>
            </w:r>
          </w:p>
          <w:p w:rsidR="00424238" w:rsidRPr="007F6139" w:rsidRDefault="00424238" w:rsidP="00424238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осигурен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е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адаптиран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достъп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до ОЦИУ</w:t>
            </w:r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партерния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етаж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сградата</w:t>
            </w:r>
            <w:proofErr w:type="spellEnd"/>
            <w:r w:rsidR="00974686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974686" w:rsidRPr="007F6139">
              <w:rPr>
                <w:rFonts w:ascii="Arial" w:eastAsia="Calibri" w:hAnsi="Arial" w:cs="Times New Roman"/>
                <w:bCs/>
                <w:lang w:val="ru-RU"/>
              </w:rPr>
              <w:t>администрацията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,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позволяващ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придвижване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с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инвалидна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количка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, трудно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подвижни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граждани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граждани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с детски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колички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 </w:t>
            </w:r>
            <w:proofErr w:type="spellStart"/>
            <w:proofErr w:type="gram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др</w:t>
            </w:r>
            <w:proofErr w:type="spellEnd"/>
            <w:proofErr w:type="gram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CA73E3" w:rsidRPr="007F6139" w:rsidRDefault="00CA73E3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обслужване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едно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гише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нашите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служители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окажат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необходимото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съдействие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по </w:t>
            </w:r>
            <w:proofErr w:type="spellStart"/>
            <w:proofErr w:type="gram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време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</w:t>
            </w:r>
            <w:proofErr w:type="gram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престоя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Ви в ОЦИУ</w:t>
            </w:r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CA73E3" w:rsidRPr="007F6139" w:rsidRDefault="00724CD0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осигурен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достъп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до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санитарен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възел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същия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етаж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,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където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се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lang w:val="ru-RU"/>
              </w:rPr>
              <w:t>намира</w:t>
            </w:r>
            <w:proofErr w:type="spellEnd"/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ОЦИУ</w:t>
            </w:r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.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377DEB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lang w:val="ru-RU"/>
              </w:rPr>
              <w:t>В ОЦИУ</w:t>
            </w:r>
            <w:r w:rsidR="00E95A5C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на Ваше </w:t>
            </w:r>
            <w:proofErr w:type="spellStart"/>
            <w:r w:rsidR="00E95A5C" w:rsidRPr="007F6139">
              <w:rPr>
                <w:rFonts w:ascii="Arial" w:eastAsia="Calibri" w:hAnsi="Arial" w:cs="Arial"/>
                <w:b/>
                <w:bCs/>
                <w:lang w:val="ru-RU"/>
              </w:rPr>
              <w:t>разположение</w:t>
            </w:r>
            <w:proofErr w:type="spellEnd"/>
            <w:r w:rsidR="00E95A5C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="00E95A5C" w:rsidRPr="007F6139">
              <w:rPr>
                <w:rFonts w:ascii="Arial" w:eastAsia="Calibri" w:hAnsi="Arial" w:cs="Arial"/>
                <w:b/>
                <w:bCs/>
                <w:lang w:val="ru-RU"/>
              </w:rPr>
              <w:t>са</w:t>
            </w:r>
            <w:proofErr w:type="spellEnd"/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столове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,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плотове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 пособия за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попълване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документи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5743B2" w:rsidRPr="007F6139" w:rsidRDefault="00FE5243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>
              <w:rPr>
                <w:rFonts w:ascii="Arial" w:eastAsia="Calibri" w:hAnsi="Arial" w:cs="Times New Roman"/>
                <w:bCs/>
                <w:lang w:val="ru-RU"/>
              </w:rPr>
              <w:t>столове</w:t>
            </w:r>
            <w:proofErr w:type="spellEnd"/>
            <w:r>
              <w:rPr>
                <w:rFonts w:ascii="Arial" w:eastAsia="Calibri" w:hAnsi="Arial" w:cs="Times New Roman"/>
                <w:bCs/>
                <w:lang w:val="ru-RU"/>
              </w:rPr>
              <w:t xml:space="preserve"> и </w:t>
            </w:r>
            <w:proofErr w:type="spellStart"/>
            <w:r>
              <w:rPr>
                <w:rFonts w:ascii="Arial" w:eastAsia="Calibri" w:hAnsi="Arial" w:cs="Times New Roman"/>
                <w:bCs/>
                <w:lang w:val="ru-RU"/>
              </w:rPr>
              <w:t>масичка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gram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за</w:t>
            </w:r>
            <w:proofErr w:type="gram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r w:rsidR="004935A7" w:rsidRPr="007F6139">
              <w:rPr>
                <w:rFonts w:ascii="Arial" w:eastAsia="Calibri" w:hAnsi="Arial" w:cs="Times New Roman"/>
                <w:bCs/>
                <w:lang w:val="ru-RU"/>
              </w:rPr>
              <w:t xml:space="preserve">посетители, </w:t>
            </w:r>
            <w:proofErr w:type="spellStart"/>
            <w:r w:rsidR="004935A7" w:rsidRPr="007F6139">
              <w:rPr>
                <w:rFonts w:ascii="Arial" w:eastAsia="Calibri" w:hAnsi="Arial" w:cs="Times New Roman"/>
                <w:bCs/>
                <w:lang w:val="ru-RU"/>
              </w:rPr>
              <w:t>пригодени</w:t>
            </w:r>
            <w:proofErr w:type="spellEnd"/>
            <w:r w:rsidR="004935A7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за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попълване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документи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и/или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изчакване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lastRenderedPageBreak/>
              <w:t>питейна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вода 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въ</w:t>
            </w:r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зможност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за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ползване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санитарен</w:t>
            </w:r>
            <w:proofErr w:type="spellEnd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5743B2" w:rsidRPr="007F6139">
              <w:rPr>
                <w:rFonts w:ascii="Arial" w:eastAsia="Calibri" w:hAnsi="Arial" w:cs="Times New Roman"/>
                <w:bCs/>
                <w:lang w:val="ru-RU"/>
              </w:rPr>
              <w:t>възел</w:t>
            </w:r>
            <w:proofErr w:type="spellEnd"/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E95A5C" w:rsidRPr="007F6139" w:rsidRDefault="00E95A5C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формуляри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заявления/бланки;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безплатен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интернет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</w:rPr>
              <w:t>;</w:t>
            </w:r>
          </w:p>
          <w:p w:rsidR="00CA73E3" w:rsidRPr="007F6139" w:rsidRDefault="00CA73E3" w:rsidP="00424238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r w:rsidRPr="007F6139">
              <w:rPr>
                <w:rFonts w:ascii="Arial" w:eastAsia="Calibri" w:hAnsi="Arial" w:cs="Times New Roman"/>
                <w:bCs/>
              </w:rPr>
              <w:t>ксерокс машина.</w:t>
            </w:r>
          </w:p>
        </w:tc>
      </w:tr>
      <w:tr w:rsidR="007F6139" w:rsidRPr="007F6139" w:rsidTr="00E76E16">
        <w:tc>
          <w:tcPr>
            <w:tcW w:w="5000" w:type="pct"/>
            <w:gridSpan w:val="2"/>
            <w:shd w:val="clear" w:color="auto" w:fill="365F91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b/>
                <w:lang w:val="ru-RU"/>
              </w:rPr>
            </w:pPr>
            <w:r w:rsidRPr="007F6139">
              <w:rPr>
                <w:rFonts w:ascii="Arial" w:eastAsia="Calibri" w:hAnsi="Arial" w:cs="Arial"/>
                <w:noProof/>
                <w:color w:val="FFFFFF" w:themeColor="background1"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F5DF623" id="V-образна стрелка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Z5ff90AAAAFAQAADwAAAAAAAAAAAAAAAAC0BAAAZHJzL2Rvd25yZXYu&#10;eG1sUEsFBgAAAAAEAAQA8wAAAL4FAAAAAA==&#10;"/>
                  </w:pict>
                </mc:Fallback>
              </mc:AlternateContent>
            </w:r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Добра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информираност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,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бърза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и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лесна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ru-RU"/>
              </w:rPr>
              <w:t>комуникация</w:t>
            </w:r>
            <w:proofErr w:type="spellEnd"/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Нашите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служители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Ви се представят 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Ви обслужат 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CA73E3" w:rsidRPr="007F6139" w:rsidRDefault="00424238" w:rsidP="00CA73E3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>любезно, с лично</w:t>
            </w:r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отношение, уважение и </w:t>
            </w:r>
            <w:proofErr w:type="spellStart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търпение</w:t>
            </w:r>
            <w:proofErr w:type="spellEnd"/>
            <w:r w:rsidR="00CA73E3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при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спазване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на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конфиденциалност</w:t>
            </w:r>
            <w:proofErr w:type="spellEnd"/>
            <w:r w:rsidRPr="007F6139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Информация за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услугите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ни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намерите:</w:t>
            </w:r>
          </w:p>
          <w:p w:rsidR="00424238" w:rsidRPr="007F6139" w:rsidRDefault="00424238" w:rsidP="00596D93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-326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на интернет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страницата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ни </w:t>
            </w:r>
            <w:proofErr w:type="gram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</w:t>
            </w:r>
            <w:proofErr w:type="gram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gram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секция</w:t>
            </w:r>
            <w:proofErr w:type="gram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1A7F44">
              <w:rPr>
                <w:rFonts w:ascii="Arial" w:eastAsia="Calibri" w:hAnsi="Arial" w:cs="Times New Roman"/>
                <w:bCs/>
                <w:lang w:val="ru-RU"/>
              </w:rPr>
              <w:t>Административни</w:t>
            </w:r>
            <w:proofErr w:type="spellEnd"/>
            <w:r w:rsidR="001A7F44">
              <w:rPr>
                <w:rFonts w:ascii="Arial" w:eastAsia="Calibri" w:hAnsi="Arial" w:cs="Times New Roman"/>
                <w:bCs/>
                <w:lang w:val="ru-RU"/>
              </w:rPr>
              <w:t xml:space="preserve"> услуги;</w:t>
            </w:r>
            <w:r w:rsidR="00DD6395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DD6395" w:rsidRPr="007F6139">
              <w:rPr>
                <w:rFonts w:ascii="Arial" w:eastAsia="Calibri" w:hAnsi="Arial" w:cs="Times New Roman"/>
                <w:bCs/>
                <w:lang w:val="ru-RU"/>
              </w:rPr>
              <w:t>Електронни</w:t>
            </w:r>
            <w:proofErr w:type="spellEnd"/>
            <w:r w:rsidR="00DD6395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DD6395" w:rsidRPr="007F6139">
              <w:rPr>
                <w:rFonts w:ascii="Arial" w:eastAsia="Calibri" w:hAnsi="Arial" w:cs="Times New Roman"/>
                <w:bCs/>
                <w:lang w:val="ru-RU"/>
              </w:rPr>
              <w:t>административни</w:t>
            </w:r>
            <w:proofErr w:type="spellEnd"/>
            <w:r w:rsidR="00DD6395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услуги;</w:t>
            </w:r>
          </w:p>
          <w:p w:rsidR="00DD6395" w:rsidRPr="007F6139" w:rsidRDefault="00DD6395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</w:rPr>
              <w:t>през интернет - Административен регистър на държавната администрация;</w:t>
            </w:r>
          </w:p>
          <w:p w:rsidR="00424238" w:rsidRPr="007F6139" w:rsidRDefault="00377DEB" w:rsidP="00B4742C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proofErr w:type="spellStart"/>
            <w:r>
              <w:rPr>
                <w:rFonts w:ascii="Arial" w:eastAsia="Calibri" w:hAnsi="Arial" w:cs="Times New Roman"/>
                <w:bCs/>
                <w:lang w:val="en-US"/>
              </w:rPr>
              <w:t>на</w:t>
            </w:r>
            <w:proofErr w:type="spellEnd"/>
            <w:r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lang w:val="en-US"/>
              </w:rPr>
              <w:t>място</w:t>
            </w:r>
            <w:proofErr w:type="spellEnd"/>
            <w:r>
              <w:rPr>
                <w:rFonts w:ascii="Arial" w:eastAsia="Calibri" w:hAnsi="Arial" w:cs="Times New Roman"/>
                <w:bCs/>
                <w:lang w:val="en-US"/>
              </w:rPr>
              <w:t xml:space="preserve"> в </w:t>
            </w:r>
            <w:r>
              <w:rPr>
                <w:rFonts w:ascii="Arial" w:eastAsia="Calibri" w:hAnsi="Arial" w:cs="Times New Roman"/>
                <w:bCs/>
              </w:rPr>
              <w:t>ОЦИУ</w:t>
            </w:r>
            <w:r w:rsidR="00424238" w:rsidRPr="007F6139">
              <w:rPr>
                <w:rFonts w:ascii="Arial" w:eastAsia="Calibri" w:hAnsi="Arial" w:cs="Times New Roman"/>
                <w:bCs/>
                <w:lang w:val="en-US"/>
              </w:rPr>
              <w:t>: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lang w:val="ru-RU"/>
              </w:rPr>
            </w:pPr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на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хартиен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носител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, в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т.ч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.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лесни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и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опростени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образци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за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услугите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: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информацията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за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предоставяните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от нас услуги е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групирана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proofErr w:type="gramStart"/>
            <w:r w:rsidRPr="007F6139">
              <w:rPr>
                <w:rFonts w:ascii="Arial" w:eastAsia="Calibri" w:hAnsi="Arial" w:cs="Arial"/>
                <w:bCs/>
                <w:lang w:val="ru-RU"/>
              </w:rPr>
              <w:t>по</w:t>
            </w:r>
            <w:proofErr w:type="gram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материя</w:t>
            </w:r>
            <w:r w:rsidR="00E95A5C" w:rsidRPr="007F6139">
              <w:rPr>
                <w:rFonts w:ascii="Arial" w:eastAsia="Calibri" w:hAnsi="Arial" w:cs="Arial"/>
                <w:bCs/>
                <w:lang w:val="ru-RU"/>
              </w:rPr>
              <w:t>.</w:t>
            </w:r>
            <w:r w:rsidRPr="007F6139">
              <w:rPr>
                <w:rFonts w:ascii="Arial" w:eastAsia="Calibri" w:hAnsi="Arial" w:cs="Times New Roman"/>
                <w:b/>
                <w:bCs/>
                <w:iCs/>
                <w:lang w:val="ru-RU"/>
              </w:rPr>
              <w:t xml:space="preserve"> 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377DEB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ru-RU"/>
              </w:rPr>
              <w:t>Съдействие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ru-RU"/>
              </w:rPr>
              <w:t>място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в ОЦИУ</w:t>
            </w:r>
            <w:r w:rsidR="00424238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="00424238"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="00424238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получите от 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377DEB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>
              <w:rPr>
                <w:rFonts w:ascii="Arial" w:eastAsia="Calibri" w:hAnsi="Arial" w:cs="Times New Roman"/>
                <w:bCs/>
                <w:lang w:val="ru-RU"/>
              </w:rPr>
              <w:t>Нашите</w:t>
            </w:r>
            <w:proofErr w:type="spellEnd"/>
            <w:r>
              <w:rPr>
                <w:rFonts w:ascii="Arial" w:eastAsia="Calibri" w:hAnsi="Arial" w:cs="Times New Roman"/>
                <w:bCs/>
                <w:lang w:val="ru-RU"/>
              </w:rPr>
              <w:t xml:space="preserve"> служители в ОЦИУ</w:t>
            </w:r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и/или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нашите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експерти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,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които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: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отговорят на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въпросите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Ви по повод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обслужването</w:t>
            </w:r>
            <w:proofErr w:type="spellEnd"/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окажат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помощ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при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попълване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документи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за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обслужването</w:t>
            </w:r>
            <w:proofErr w:type="spellEnd"/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.</w:t>
            </w:r>
          </w:p>
          <w:p w:rsidR="00424238" w:rsidRPr="007F6139" w:rsidRDefault="00424238" w:rsidP="00424238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Times New Roman"/>
                <w:lang w:val="ru-RU"/>
              </w:rPr>
            </w:pP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В секция „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Най-често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задавани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въпроси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“ на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нашата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интернет страница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можете да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зададете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въпрос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-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Ви отговорим и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публикуваме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отговора</w:t>
            </w:r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.</w:t>
            </w:r>
          </w:p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7F6139" w:rsidRPr="007F6139" w:rsidTr="00E76E16">
        <w:tc>
          <w:tcPr>
            <w:tcW w:w="5000" w:type="pct"/>
            <w:gridSpan w:val="2"/>
            <w:shd w:val="clear" w:color="auto" w:fill="365F91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lang w:val="en-US"/>
              </w:rPr>
            </w:pPr>
            <w:r w:rsidRPr="007F6139">
              <w:rPr>
                <w:rFonts w:ascii="Arial" w:eastAsia="Calibri" w:hAnsi="Arial" w:cs="Arial"/>
                <w:noProof/>
                <w:color w:val="FFFFFF" w:themeColor="background1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9218762"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  <w:t>Предимства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  <w:t>на</w:t>
            </w:r>
            <w:proofErr w:type="spellEnd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color w:val="FFFFFF" w:themeColor="background1"/>
                <w:lang w:val="en-US"/>
              </w:rPr>
              <w:t>обслужването</w:t>
            </w:r>
            <w:proofErr w:type="spellEnd"/>
          </w:p>
        </w:tc>
      </w:tr>
      <w:tr w:rsidR="007F6139" w:rsidRPr="007F6139" w:rsidTr="00E76E16"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Разглеждаме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отговаряме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бързо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на Ваши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запитвания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от общ характер 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за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устни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запитвания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място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</w:t>
            </w:r>
            <w:r w:rsidR="004431B7">
              <w:rPr>
                <w:rFonts w:ascii="Arial" w:eastAsia="Calibri" w:hAnsi="Arial" w:cs="Times New Roman"/>
                <w:bCs/>
                <w:lang w:val="ru-RU"/>
              </w:rPr>
              <w:t xml:space="preserve">ли </w:t>
            </w:r>
            <w:proofErr w:type="gramStart"/>
            <w:r w:rsidR="004431B7">
              <w:rPr>
                <w:rFonts w:ascii="Arial" w:eastAsia="Calibri" w:hAnsi="Arial" w:cs="Times New Roman"/>
                <w:bCs/>
                <w:lang w:val="ru-RU"/>
              </w:rPr>
              <w:t>по</w:t>
            </w:r>
            <w:proofErr w:type="gramEnd"/>
            <w:r w:rsidR="004431B7">
              <w:rPr>
                <w:rFonts w:ascii="Arial" w:eastAsia="Calibri" w:hAnsi="Arial" w:cs="Times New Roman"/>
                <w:bCs/>
                <w:lang w:val="ru-RU"/>
              </w:rPr>
              <w:t xml:space="preserve"> телефона - в </w:t>
            </w:r>
            <w:proofErr w:type="spellStart"/>
            <w:r w:rsidR="004431B7">
              <w:rPr>
                <w:rFonts w:ascii="Arial" w:eastAsia="Calibri" w:hAnsi="Arial" w:cs="Times New Roman"/>
                <w:bCs/>
                <w:lang w:val="ru-RU"/>
              </w:rPr>
              <w:t>рамките</w:t>
            </w:r>
            <w:proofErr w:type="spellEnd"/>
            <w:r w:rsidR="004431B7">
              <w:rPr>
                <w:rFonts w:ascii="Arial" w:eastAsia="Calibri" w:hAnsi="Arial" w:cs="Times New Roman"/>
                <w:bCs/>
                <w:lang w:val="ru-RU"/>
              </w:rPr>
              <w:t xml:space="preserve"> на 15</w:t>
            </w: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минути</w:t>
            </w:r>
            <w:proofErr w:type="spellEnd"/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  <w:lang w:val="ru-RU"/>
              </w:rPr>
              <w:t xml:space="preserve">за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ru-RU"/>
              </w:rPr>
              <w:t>писмен</w:t>
            </w:r>
            <w:r w:rsidR="008A02C9">
              <w:rPr>
                <w:rFonts w:ascii="Arial" w:eastAsia="Calibri" w:hAnsi="Arial" w:cs="Times New Roman"/>
                <w:bCs/>
                <w:lang w:val="ru-RU"/>
              </w:rPr>
              <w:t>и</w:t>
            </w:r>
            <w:proofErr w:type="spellEnd"/>
            <w:r w:rsidR="008A02C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8A02C9">
              <w:rPr>
                <w:rFonts w:ascii="Arial" w:eastAsia="Calibri" w:hAnsi="Arial" w:cs="Times New Roman"/>
                <w:bCs/>
                <w:lang w:val="ru-RU"/>
              </w:rPr>
              <w:t>запитвания</w:t>
            </w:r>
            <w:proofErr w:type="spellEnd"/>
            <w:r w:rsidR="008A02C9">
              <w:rPr>
                <w:rFonts w:ascii="Arial" w:eastAsia="Calibri" w:hAnsi="Arial" w:cs="Times New Roman"/>
                <w:bCs/>
                <w:lang w:val="ru-RU"/>
              </w:rPr>
              <w:t xml:space="preserve"> – до 5</w:t>
            </w:r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работни дни.</w:t>
            </w:r>
          </w:p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Бързо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>обслужване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Times New Roman"/>
                <w:lang w:val="en-US"/>
              </w:rPr>
            </w:pPr>
          </w:p>
          <w:p w:rsidR="00424238" w:rsidRPr="007F6139" w:rsidRDefault="00424238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lang w:val="en-US"/>
              </w:rPr>
            </w:pPr>
            <w:r w:rsidRPr="007F6139">
              <w:rPr>
                <w:rFonts w:ascii="Arial" w:eastAsia="Calibri" w:hAnsi="Arial" w:cs="Times New Roman"/>
                <w:bCs/>
              </w:rPr>
              <w:t>В</w:t>
            </w:r>
            <w:r w:rsidR="004431B7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="004431B7">
              <w:rPr>
                <w:rFonts w:ascii="Arial" w:eastAsia="Calibri" w:hAnsi="Arial" w:cs="Times New Roman"/>
                <w:bCs/>
                <w:lang w:val="en-US"/>
              </w:rPr>
              <w:t>рамките</w:t>
            </w:r>
            <w:proofErr w:type="spellEnd"/>
            <w:r w:rsidR="004431B7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="004431B7">
              <w:rPr>
                <w:rFonts w:ascii="Arial" w:eastAsia="Calibri" w:hAnsi="Arial" w:cs="Times New Roman"/>
                <w:bCs/>
                <w:lang w:val="en-US"/>
              </w:rPr>
              <w:t>на</w:t>
            </w:r>
            <w:proofErr w:type="spellEnd"/>
            <w:r w:rsidR="004431B7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r w:rsidR="004431B7">
              <w:rPr>
                <w:rFonts w:ascii="Arial" w:eastAsia="Calibri" w:hAnsi="Arial" w:cs="Times New Roman"/>
                <w:bCs/>
              </w:rPr>
              <w:t>15</w:t>
            </w:r>
            <w:r w:rsidRPr="007F6139">
              <w:rPr>
                <w:rFonts w:ascii="Arial" w:eastAsia="Calibri" w:hAnsi="Arial" w:cs="Times New Roman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Times New Roman"/>
                <w:bCs/>
                <w:lang w:val="en-US"/>
              </w:rPr>
              <w:t>минути</w:t>
            </w:r>
            <w:proofErr w:type="spellEnd"/>
            <w:r w:rsidRPr="007F6139">
              <w:rPr>
                <w:rFonts w:ascii="Arial" w:eastAsia="Calibri" w:hAnsi="Arial" w:cs="Times New Roman"/>
                <w:bCs/>
                <w:lang w:val="en-US"/>
              </w:rPr>
              <w:t>: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F6139">
              <w:rPr>
                <w:rFonts w:ascii="Arial" w:eastAsia="Calibri" w:hAnsi="Arial" w:cs="Arial"/>
                <w:bCs/>
                <w:lang w:val="en-US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en-US"/>
              </w:rPr>
              <w:t>приемем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en-US"/>
              </w:rPr>
              <w:t>Вашите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en-US"/>
              </w:rPr>
              <w:t>документи</w:t>
            </w:r>
            <w:proofErr w:type="spellEnd"/>
            <w:r w:rsidR="00E95A5C" w:rsidRPr="007F6139">
              <w:rPr>
                <w:rFonts w:ascii="Arial" w:eastAsia="Calibri" w:hAnsi="Arial" w:cs="Arial"/>
                <w:bCs/>
              </w:rPr>
              <w:t>;</w:t>
            </w:r>
          </w:p>
          <w:p w:rsidR="00424238" w:rsidRPr="007F6139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Ви предоставим готовите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документи</w:t>
            </w:r>
            <w:proofErr w:type="spellEnd"/>
            <w:r w:rsidR="00E95A5C" w:rsidRPr="007F6139">
              <w:rPr>
                <w:rFonts w:ascii="Arial" w:eastAsia="Calibri" w:hAnsi="Arial" w:cs="Arial"/>
                <w:bCs/>
                <w:lang w:val="ru-RU"/>
              </w:rPr>
              <w:t>.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ви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обслужим само на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едно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гише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424238" w:rsidRPr="007F6139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424238" w:rsidRPr="007F6139" w:rsidRDefault="00377DEB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>
              <w:rPr>
                <w:rFonts w:ascii="Arial" w:eastAsia="Calibri" w:hAnsi="Arial" w:cs="Times New Roman"/>
                <w:bCs/>
                <w:lang w:val="ru-RU"/>
              </w:rPr>
              <w:t>В ОЦИУ</w:t>
            </w:r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няма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да </w:t>
            </w:r>
            <w:proofErr w:type="gram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Ви се</w:t>
            </w:r>
            <w:proofErr w:type="gram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наложи за </w:t>
            </w:r>
            <w:proofErr w:type="spellStart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>една</w:t>
            </w:r>
            <w:proofErr w:type="spellEnd"/>
            <w:r w:rsidR="00424238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услуга:</w:t>
            </w:r>
          </w:p>
          <w:p w:rsidR="00424238" w:rsidRPr="007F6139" w:rsidRDefault="00424238" w:rsidP="00B4742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lang w:val="ru-RU"/>
              </w:rPr>
            </w:pPr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да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посещавате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повече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от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едно</w:t>
            </w:r>
            <w:proofErr w:type="spellEnd"/>
            <w:r w:rsidRPr="007F6139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Cs/>
                <w:lang w:val="ru-RU"/>
              </w:rPr>
              <w:t>гише</w:t>
            </w:r>
            <w:proofErr w:type="spellEnd"/>
            <w:r w:rsidR="00E95A5C" w:rsidRPr="007F6139">
              <w:rPr>
                <w:rFonts w:ascii="Arial" w:eastAsia="Calibri" w:hAnsi="Arial" w:cs="Arial"/>
                <w:bCs/>
                <w:lang w:val="ru-RU"/>
              </w:rPr>
              <w:t>.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24238" w:rsidRPr="007F6139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Проверете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r w:rsidR="00B4742C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статуса на </w:t>
            </w:r>
            <w:proofErr w:type="spellStart"/>
            <w:r w:rsidR="00B4742C" w:rsidRPr="007F6139">
              <w:rPr>
                <w:rFonts w:ascii="Arial" w:eastAsia="Calibri" w:hAnsi="Arial" w:cs="Arial"/>
                <w:b/>
                <w:bCs/>
                <w:lang w:val="ru-RU"/>
              </w:rPr>
              <w:t>Вашата</w:t>
            </w:r>
            <w:proofErr w:type="spellEnd"/>
            <w:r w:rsidR="00B4742C"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услуга </w:t>
            </w:r>
          </w:p>
        </w:tc>
        <w:tc>
          <w:tcPr>
            <w:tcW w:w="3230" w:type="pct"/>
          </w:tcPr>
          <w:p w:rsidR="00424238" w:rsidRPr="007F6139" w:rsidRDefault="0025700A" w:rsidP="00424238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>
              <w:rPr>
                <w:rFonts w:ascii="Arial" w:eastAsia="Calibri" w:hAnsi="Arial" w:cs="Times New Roman"/>
                <w:bCs/>
                <w:lang w:val="ru-RU"/>
              </w:rPr>
              <w:t xml:space="preserve">На </w:t>
            </w:r>
            <w:proofErr w:type="spellStart"/>
            <w:r>
              <w:rPr>
                <w:rFonts w:ascii="Arial" w:eastAsia="Calibri" w:hAnsi="Arial" w:cs="Times New Roman"/>
                <w:bCs/>
                <w:lang w:val="ru-RU"/>
              </w:rPr>
              <w:t>мя</w:t>
            </w:r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>сто</w:t>
            </w:r>
            <w:proofErr w:type="spellEnd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в</w:t>
            </w:r>
            <w:r w:rsidR="00377DEB">
              <w:rPr>
                <w:rFonts w:ascii="Arial" w:eastAsia="Calibri" w:hAnsi="Arial" w:cs="Times New Roman"/>
                <w:bCs/>
                <w:lang w:val="ru-RU"/>
              </w:rPr>
              <w:t xml:space="preserve"> ОЦИУ</w:t>
            </w:r>
            <w:r w:rsidR="00B4742C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spellStart"/>
            <w:r w:rsidR="00B4742C" w:rsidRPr="007F6139">
              <w:rPr>
                <w:rFonts w:ascii="Arial" w:eastAsia="Calibri" w:hAnsi="Arial" w:cs="Times New Roman"/>
                <w:bCs/>
                <w:lang w:val="ru-RU"/>
              </w:rPr>
              <w:t>може</w:t>
            </w:r>
            <w:proofErr w:type="spellEnd"/>
            <w:r w:rsidR="00B4742C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да получите информация</w:t>
            </w:r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proofErr w:type="gramStart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>за</w:t>
            </w:r>
            <w:proofErr w:type="gramEnd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статуса на </w:t>
            </w:r>
            <w:proofErr w:type="spellStart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>Вашата</w:t>
            </w:r>
            <w:proofErr w:type="spellEnd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 xml:space="preserve"> услуга, </w:t>
            </w:r>
            <w:proofErr w:type="spellStart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>както</w:t>
            </w:r>
            <w:proofErr w:type="spellEnd"/>
            <w:r w:rsidR="00B75859" w:rsidRPr="007F6139">
              <w:rPr>
                <w:rFonts w:ascii="Arial" w:eastAsia="Calibri" w:hAnsi="Arial" w:cs="Times New Roman"/>
                <w:bCs/>
                <w:lang w:val="ru-RU"/>
              </w:rPr>
              <w:t xml:space="preserve"> и на </w:t>
            </w:r>
            <w:r w:rsidR="00B4742C" w:rsidRPr="007F6139">
              <w:rPr>
                <w:rFonts w:ascii="Arial" w:eastAsia="Calibri" w:hAnsi="Arial" w:cs="Times New Roman"/>
                <w:bCs/>
                <w:lang w:val="ru-RU"/>
              </w:rPr>
              <w:t>тел: 086</w:t>
            </w:r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r w:rsidR="004431B7">
              <w:rPr>
                <w:rFonts w:ascii="Arial" w:eastAsia="Calibri" w:hAnsi="Arial" w:cs="Times New Roman"/>
                <w:bCs/>
                <w:lang w:val="ru-RU"/>
              </w:rPr>
              <w:t>816</w:t>
            </w:r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 xml:space="preserve"> </w:t>
            </w:r>
            <w:r w:rsidR="004431B7">
              <w:rPr>
                <w:rFonts w:ascii="Arial" w:eastAsia="Calibri" w:hAnsi="Arial" w:cs="Times New Roman"/>
                <w:bCs/>
                <w:lang w:val="ru-RU"/>
              </w:rPr>
              <w:t>202</w:t>
            </w:r>
            <w:r w:rsidR="00E95A5C" w:rsidRPr="007F6139">
              <w:rPr>
                <w:rFonts w:ascii="Arial" w:eastAsia="Calibri" w:hAnsi="Arial" w:cs="Times New Roman"/>
                <w:bCs/>
                <w:lang w:val="ru-RU"/>
              </w:rPr>
              <w:t>.</w:t>
            </w:r>
          </w:p>
        </w:tc>
      </w:tr>
      <w:tr w:rsidR="007F6139" w:rsidRPr="007F6139" w:rsidTr="00E76E16">
        <w:trPr>
          <w:trHeight w:val="54"/>
        </w:trPr>
        <w:tc>
          <w:tcPr>
            <w:tcW w:w="1770" w:type="pct"/>
          </w:tcPr>
          <w:p w:rsidR="004763BC" w:rsidRPr="007F6139" w:rsidRDefault="004763BC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Ще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Ви уведомим за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готовия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резултат</w:t>
            </w:r>
            <w:proofErr w:type="spellEnd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 xml:space="preserve"> от </w:t>
            </w:r>
            <w:proofErr w:type="spellStart"/>
            <w:r w:rsidRPr="007F6139">
              <w:rPr>
                <w:rFonts w:ascii="Arial" w:eastAsia="Calibri" w:hAnsi="Arial" w:cs="Arial"/>
                <w:b/>
                <w:bCs/>
                <w:lang w:val="ru-RU"/>
              </w:rPr>
              <w:t>услугата</w:t>
            </w:r>
            <w:proofErr w:type="spellEnd"/>
          </w:p>
        </w:tc>
        <w:tc>
          <w:tcPr>
            <w:tcW w:w="3230" w:type="pct"/>
          </w:tcPr>
          <w:p w:rsidR="004763BC" w:rsidRPr="007F6139" w:rsidRDefault="004763BC" w:rsidP="00424238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lang w:val="ru-RU"/>
              </w:rPr>
            </w:pPr>
            <w:r w:rsidRPr="007F6139">
              <w:rPr>
                <w:rFonts w:ascii="Arial" w:eastAsia="Calibri" w:hAnsi="Arial" w:cs="Times New Roman"/>
                <w:bCs/>
              </w:rPr>
              <w:t>Когато документът Ви е готов, включително предсрочно, ще Ви уведомим на посочените от Вас координати – телефон, електронна поща.</w:t>
            </w:r>
          </w:p>
        </w:tc>
      </w:tr>
      <w:tr w:rsidR="00AC3FF4" w:rsidRPr="007F6139" w:rsidTr="00E76E16">
        <w:trPr>
          <w:trHeight w:val="54"/>
        </w:trPr>
        <w:tc>
          <w:tcPr>
            <w:tcW w:w="1770" w:type="pct"/>
          </w:tcPr>
          <w:p w:rsidR="00AC3FF4" w:rsidRPr="007F6139" w:rsidRDefault="00AC3FF4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ru-RU"/>
              </w:rPr>
              <w:t>Приемен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ru-RU"/>
              </w:rPr>
              <w:t>ден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ru-RU"/>
              </w:rPr>
              <w:t>политическия</w:t>
            </w:r>
            <w:proofErr w:type="spellEnd"/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кабинет</w:t>
            </w:r>
          </w:p>
        </w:tc>
        <w:tc>
          <w:tcPr>
            <w:tcW w:w="3230" w:type="pct"/>
          </w:tcPr>
          <w:p w:rsidR="00AC3FF4" w:rsidRPr="007F6139" w:rsidRDefault="00AC3FF4" w:rsidP="00424238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</w:rPr>
            </w:pPr>
            <w:r>
              <w:rPr>
                <w:rFonts w:ascii="Arial" w:eastAsia="Calibri" w:hAnsi="Arial" w:cs="Times New Roman"/>
                <w:bCs/>
              </w:rPr>
              <w:t>Запитвания/з</w:t>
            </w:r>
            <w:r w:rsidRPr="00AC3FF4">
              <w:rPr>
                <w:rFonts w:ascii="Arial" w:eastAsia="Calibri" w:hAnsi="Arial" w:cs="Times New Roman"/>
                <w:bCs/>
              </w:rPr>
              <w:t>аписвания и информация за прие</w:t>
            </w:r>
            <w:r w:rsidR="00B605E5">
              <w:rPr>
                <w:rFonts w:ascii="Arial" w:eastAsia="Calibri" w:hAnsi="Arial" w:cs="Times New Roman"/>
                <w:bCs/>
              </w:rPr>
              <w:t>мните дни на Кмета</w:t>
            </w:r>
            <w:r w:rsidRPr="00AC3FF4">
              <w:rPr>
                <w:rFonts w:ascii="Arial" w:eastAsia="Calibri" w:hAnsi="Arial" w:cs="Times New Roman"/>
                <w:bCs/>
              </w:rPr>
              <w:t xml:space="preserve"> </w:t>
            </w:r>
            <w:r>
              <w:rPr>
                <w:rFonts w:ascii="Arial" w:eastAsia="Calibri" w:hAnsi="Arial" w:cs="Times New Roman"/>
                <w:bCs/>
              </w:rPr>
              <w:t>и</w:t>
            </w:r>
            <w:r w:rsidR="00B605E5">
              <w:rPr>
                <w:rFonts w:ascii="Arial" w:eastAsia="Calibri" w:hAnsi="Arial" w:cs="Times New Roman"/>
                <w:bCs/>
              </w:rPr>
              <w:t xml:space="preserve"> заместник - кметовете</w:t>
            </w:r>
            <w:r>
              <w:rPr>
                <w:rFonts w:ascii="Arial" w:eastAsia="Calibri" w:hAnsi="Arial" w:cs="Times New Roman"/>
                <w:bCs/>
              </w:rPr>
              <w:t xml:space="preserve"> </w:t>
            </w:r>
            <w:r w:rsidRPr="00AC3FF4">
              <w:rPr>
                <w:rFonts w:ascii="Arial" w:eastAsia="Calibri" w:hAnsi="Arial" w:cs="Times New Roman"/>
                <w:bCs/>
              </w:rPr>
              <w:t>м</w:t>
            </w:r>
            <w:r>
              <w:rPr>
                <w:rFonts w:ascii="Arial" w:eastAsia="Calibri" w:hAnsi="Arial" w:cs="Times New Roman"/>
                <w:bCs/>
              </w:rPr>
              <w:t>ожет</w:t>
            </w:r>
            <w:r w:rsidR="00B605E5">
              <w:rPr>
                <w:rFonts w:ascii="Arial" w:eastAsia="Calibri" w:hAnsi="Arial" w:cs="Times New Roman"/>
                <w:bCs/>
              </w:rPr>
              <w:t>е да получите на телефон 086 816 240</w:t>
            </w:r>
            <w:r w:rsidRPr="00AC3FF4">
              <w:rPr>
                <w:rFonts w:ascii="Arial" w:eastAsia="Calibri" w:hAnsi="Arial" w:cs="Times New Roman"/>
                <w:bCs/>
              </w:rPr>
              <w:t xml:space="preserve"> и на </w:t>
            </w:r>
            <w:r w:rsidR="00B605E5">
              <w:rPr>
                <w:rFonts w:ascii="Arial" w:eastAsia="Calibri" w:hAnsi="Arial" w:cs="Times New Roman"/>
                <w:bCs/>
              </w:rPr>
              <w:t>пропуска в Общината.</w:t>
            </w:r>
          </w:p>
        </w:tc>
      </w:tr>
    </w:tbl>
    <w:p w:rsidR="00424238" w:rsidRDefault="00424238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7F6139" w:rsidRDefault="007F6139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</w:rPr>
      </w:pPr>
    </w:p>
    <w:p w:rsidR="005D51ED" w:rsidRDefault="005D51ED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</w:rPr>
      </w:pPr>
    </w:p>
    <w:p w:rsidR="005D51ED" w:rsidRDefault="005D51ED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0A080D" w:rsidRDefault="000A080D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0A080D" w:rsidRDefault="000A080D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0A080D" w:rsidRPr="000A080D" w:rsidRDefault="000A080D" w:rsidP="00B4742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424238" w:rsidRPr="00424238" w:rsidTr="00596D93">
        <w:trPr>
          <w:trHeight w:val="435"/>
          <w:jc w:val="center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424238" w:rsidRPr="00424238" w:rsidRDefault="00424238" w:rsidP="009F77B9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center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lastRenderedPageBreak/>
              <w:t xml:space="preserve">Моля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информирайте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ни при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проблеми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във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връзка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административното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като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подадете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и сигнал, предложение или </w:t>
            </w:r>
            <w:proofErr w:type="spellStart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жалба</w:t>
            </w:r>
            <w:proofErr w:type="spellEnd"/>
            <w:r w:rsidRPr="00424238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:</w:t>
            </w:r>
          </w:p>
        </w:tc>
      </w:tr>
    </w:tbl>
    <w:p w:rsidR="00424238" w:rsidRDefault="00424238" w:rsidP="009F77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7F6139" w:rsidRPr="00424238" w:rsidRDefault="007F6139" w:rsidP="00E95A5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7"/>
        <w:gridCol w:w="7195"/>
      </w:tblGrid>
      <w:tr w:rsidR="00424238" w:rsidRPr="00E95A5C" w:rsidTr="00E76E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color w:val="365F91"/>
                <w:lang w:val="en-US"/>
              </w:rPr>
            </w:pPr>
            <w:r w:rsidRPr="00E95A5C"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52E255E" id="V-образна стрелка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На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място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в ЦАО</w:t>
            </w:r>
          </w:p>
        </w:tc>
      </w:tr>
      <w:tr w:rsidR="00424238" w:rsidRPr="00E95A5C" w:rsidTr="00E76E16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</w:p>
          <w:p w:rsidR="00424238" w:rsidRPr="00E95A5C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Стараем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се да решим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въпроса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и да отстраним проблема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веднага</w:t>
            </w:r>
            <w:proofErr w:type="spellEnd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- в </w:t>
            </w:r>
            <w:proofErr w:type="spellStart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рамките</w:t>
            </w:r>
            <w:proofErr w:type="spellEnd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на </w:t>
            </w:r>
            <w:proofErr w:type="spellStart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престоя</w:t>
            </w:r>
            <w:proofErr w:type="spellEnd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</w:t>
            </w:r>
            <w:proofErr w:type="gramStart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Ви в</w:t>
            </w:r>
            <w:proofErr w:type="gramEnd"/>
            <w:r w:rsidR="00377DEB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ОЦИУ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</w:p>
          <w:p w:rsidR="00424238" w:rsidRPr="00E95A5C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обър</w:t>
            </w:r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>нете</w:t>
            </w:r>
            <w:proofErr w:type="spellEnd"/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се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>към</w:t>
            </w:r>
            <w:proofErr w:type="spellEnd"/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</w:t>
            </w:r>
            <w:proofErr w:type="spellStart"/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>служителите</w:t>
            </w:r>
            <w:proofErr w:type="spellEnd"/>
            <w:r w:rsidR="00377DEB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ни в ОЦИУ</w:t>
            </w:r>
            <w:r w:rsid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;</w:t>
            </w:r>
          </w:p>
          <w:p w:rsidR="00424238" w:rsidRPr="00E95A5C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поискайте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да Ви </w:t>
            </w: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насочат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и да Ви </w:t>
            </w: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свържат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с </w:t>
            </w: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експерта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</w:t>
            </w:r>
            <w:proofErr w:type="gram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по</w:t>
            </w:r>
            <w:proofErr w:type="gram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казуса</w:t>
            </w:r>
            <w:r w:rsid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;</w:t>
            </w:r>
          </w:p>
          <w:p w:rsidR="00424238" w:rsidRPr="00E95A5C" w:rsidRDefault="00424238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ru-RU"/>
              </w:rPr>
            </w:pPr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при </w:t>
            </w: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необходимост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се </w:t>
            </w: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обърнете</w:t>
            </w:r>
            <w:proofErr w:type="spellEnd"/>
            <w:r w:rsidR="005D3731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</w:t>
            </w:r>
            <w:proofErr w:type="spellStart"/>
            <w:r w:rsidR="005D3731">
              <w:rPr>
                <w:rFonts w:ascii="Arial" w:eastAsia="Calibri" w:hAnsi="Arial" w:cs="Times New Roman"/>
                <w:bCs/>
                <w:color w:val="17365D"/>
                <w:lang w:val="ru-RU"/>
              </w:rPr>
              <w:t>към</w:t>
            </w:r>
            <w:proofErr w:type="spellEnd"/>
            <w:r w:rsidR="005D3731">
              <w:rPr>
                <w:rFonts w:ascii="Arial" w:eastAsia="Calibri" w:hAnsi="Arial" w:cs="Times New Roman"/>
                <w:bCs/>
                <w:color w:val="17365D"/>
                <w:lang w:val="ru-RU"/>
              </w:rPr>
              <w:t xml:space="preserve">  С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  <w:lang w:val="ru-RU"/>
              </w:rPr>
              <w:t>екретар</w:t>
            </w:r>
            <w:r w:rsidR="005D3731">
              <w:rPr>
                <w:rFonts w:ascii="Arial" w:eastAsia="Calibri" w:hAnsi="Arial" w:cs="Times New Roman"/>
                <w:bCs/>
                <w:color w:val="17365D"/>
                <w:lang w:val="ru-RU"/>
              </w:rPr>
              <w:t>я на общината.</w:t>
            </w:r>
          </w:p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lang w:val="ru-RU"/>
              </w:rPr>
            </w:pPr>
          </w:p>
        </w:tc>
      </w:tr>
      <w:tr w:rsidR="00424238" w:rsidRPr="00E95A5C" w:rsidTr="00E76E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  <w:r w:rsidRPr="00E95A5C"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0F90DE0" id="V-образна стрелка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Пишете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ни</w:t>
            </w:r>
            <w:proofErr w:type="spellEnd"/>
          </w:p>
        </w:tc>
      </w:tr>
      <w:tr w:rsidR="00424238" w:rsidRPr="00E95A5C" w:rsidTr="00E76E1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</w:p>
          <w:p w:rsidR="00424238" w:rsidRPr="00E95A5C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Вашите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сигнали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, предложения или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жалби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получат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обективен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</w:p>
          <w:p w:rsidR="00424238" w:rsidRPr="00E95A5C" w:rsidRDefault="00596D93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</w:rPr>
            </w:pP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           </w:t>
            </w:r>
            <w:r w:rsidR="00424238" w:rsidRPr="00E95A5C">
              <w:rPr>
                <w:rFonts w:ascii="Arial" w:eastAsia="Calibri" w:hAnsi="Arial" w:cs="Times New Roman"/>
                <w:bCs/>
                <w:color w:val="17365D"/>
              </w:rPr>
              <w:t>Може да ги подадете:</w:t>
            </w:r>
          </w:p>
          <w:p w:rsidR="00596D93" w:rsidRPr="00E95A5C" w:rsidRDefault="00596D93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en-US"/>
              </w:rPr>
            </w:pP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По пощата на адрес: 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>7500</w:t>
            </w: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 общ. Силистра,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 xml:space="preserve"> </w:t>
            </w:r>
            <w:proofErr w:type="spellStart"/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>обл</w:t>
            </w:r>
            <w:proofErr w:type="spellEnd"/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>.</w:t>
            </w: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 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>Силис</w:t>
            </w:r>
            <w:r w:rsidR="004431B7">
              <w:rPr>
                <w:rFonts w:ascii="Arial" w:eastAsia="Calibri" w:hAnsi="Arial" w:cs="Times New Roman"/>
                <w:bCs/>
                <w:color w:val="17365D"/>
              </w:rPr>
              <w:t>тра, гр. Силистра, ул. „Симеон Велики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 xml:space="preserve">“ </w:t>
            </w: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№ </w:t>
            </w:r>
            <w:r w:rsidR="004431B7">
              <w:rPr>
                <w:rFonts w:ascii="Arial" w:eastAsia="Calibri" w:hAnsi="Arial" w:cs="Times New Roman"/>
                <w:bCs/>
                <w:color w:val="17365D"/>
              </w:rPr>
              <w:t>33 до Общинска</w:t>
            </w:r>
            <w:r w:rsidR="00B4742C" w:rsidRPr="00E95A5C">
              <w:rPr>
                <w:rFonts w:ascii="Arial" w:eastAsia="Calibri" w:hAnsi="Arial" w:cs="Times New Roman"/>
                <w:bCs/>
                <w:color w:val="17365D"/>
              </w:rPr>
              <w:t xml:space="preserve"> администрация-Силистра</w:t>
            </w:r>
            <w:r w:rsidRPr="00E95A5C">
              <w:rPr>
                <w:rFonts w:ascii="Arial" w:eastAsia="Calibri" w:hAnsi="Arial" w:cs="Times New Roman"/>
                <w:bCs/>
                <w:color w:val="17365D"/>
              </w:rPr>
              <w:t>;</w:t>
            </w:r>
          </w:p>
          <w:p w:rsidR="00596D93" w:rsidRPr="00E95A5C" w:rsidRDefault="00377DEB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en-US"/>
              </w:rPr>
            </w:pPr>
            <w:r>
              <w:rPr>
                <w:rFonts w:ascii="Arial" w:eastAsia="Calibri" w:hAnsi="Arial" w:cs="Times New Roman"/>
                <w:bCs/>
                <w:color w:val="17365D"/>
              </w:rPr>
              <w:t>На ръка в ОЦИУ</w:t>
            </w:r>
            <w:r w:rsidR="00596D93" w:rsidRPr="00E95A5C">
              <w:rPr>
                <w:rFonts w:ascii="Arial" w:eastAsia="Calibri" w:hAnsi="Arial" w:cs="Times New Roman"/>
                <w:bCs/>
                <w:color w:val="17365D"/>
              </w:rPr>
              <w:t>;</w:t>
            </w:r>
          </w:p>
          <w:p w:rsidR="00596D93" w:rsidRPr="00E95A5C" w:rsidRDefault="00B4742C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en-US"/>
              </w:rPr>
            </w:pPr>
            <w:proofErr w:type="spellStart"/>
            <w:r w:rsidRPr="00E95A5C">
              <w:rPr>
                <w:rFonts w:ascii="Arial" w:eastAsia="Calibri" w:hAnsi="Arial" w:cs="Times New Roman"/>
                <w:bCs/>
                <w:color w:val="17365D"/>
              </w:rPr>
              <w:t>e-mail</w:t>
            </w:r>
            <w:proofErr w:type="spellEnd"/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: </w:t>
            </w:r>
            <w:r w:rsidR="00B966DC">
              <w:rPr>
                <w:rFonts w:ascii="Arial" w:eastAsia="Calibri" w:hAnsi="Arial" w:cs="Times New Roman"/>
                <w:bCs/>
                <w:lang w:val="en-US"/>
              </w:rPr>
              <w:t>mayor@silistra.bg</w:t>
            </w:r>
          </w:p>
          <w:p w:rsidR="00424238" w:rsidRPr="00E95A5C" w:rsidRDefault="00B4742C" w:rsidP="00596D93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en-US"/>
              </w:rPr>
            </w:pPr>
            <w:r w:rsidRPr="00E95A5C">
              <w:rPr>
                <w:rFonts w:ascii="Arial" w:eastAsia="Calibri" w:hAnsi="Arial" w:cs="Times New Roman"/>
                <w:bCs/>
                <w:color w:val="17365D"/>
              </w:rPr>
              <w:t xml:space="preserve">в обозначената кутия на входа на </w:t>
            </w:r>
            <w:r w:rsidR="00596D93" w:rsidRPr="00E95A5C">
              <w:rPr>
                <w:rFonts w:ascii="Arial" w:eastAsia="Calibri" w:hAnsi="Arial" w:cs="Times New Roman"/>
                <w:bCs/>
                <w:color w:val="17365D"/>
              </w:rPr>
              <w:t>администрацията</w:t>
            </w:r>
            <w:r w:rsidR="00E95A5C">
              <w:rPr>
                <w:rFonts w:ascii="Arial" w:eastAsia="Calibri" w:hAnsi="Arial" w:cs="Times New Roman"/>
                <w:bCs/>
                <w:color w:val="17365D"/>
              </w:rPr>
              <w:t>.</w:t>
            </w:r>
          </w:p>
        </w:tc>
      </w:tr>
      <w:tr w:rsidR="00424238" w:rsidRPr="00E95A5C" w:rsidTr="00E76E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  <w:r w:rsidRPr="00E95A5C"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44E230" id="V-образна стрелка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Обадете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ни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се</w:t>
            </w:r>
            <w:proofErr w:type="spellEnd"/>
          </w:p>
        </w:tc>
      </w:tr>
      <w:tr w:rsidR="00424238" w:rsidRPr="00E95A5C" w:rsidTr="00E76E1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</w:p>
          <w:p w:rsidR="00424238" w:rsidRPr="00E95A5C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Ви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изслушаме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и уведомим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каква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реакция и в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какъв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срок да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очаквате</w:t>
            </w:r>
            <w:proofErr w:type="spellEnd"/>
            <w:r w:rsidR="00596D93"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отговор/</w:t>
            </w:r>
            <w:proofErr w:type="spellStart"/>
            <w:r w:rsidR="00596D93"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резултат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</w:p>
          <w:p w:rsidR="00424238" w:rsidRPr="00E95A5C" w:rsidRDefault="00596D93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</w:rPr>
            </w:pPr>
            <w:r w:rsidRPr="00E95A5C">
              <w:rPr>
                <w:rFonts w:ascii="Arial" w:eastAsia="Calibri" w:hAnsi="Arial" w:cs="Arial"/>
                <w:bCs/>
                <w:color w:val="17365D"/>
              </w:rPr>
              <w:t xml:space="preserve">           </w:t>
            </w:r>
            <w:r w:rsidR="00424238" w:rsidRPr="00E95A5C">
              <w:rPr>
                <w:rFonts w:ascii="Arial" w:eastAsia="Calibri" w:hAnsi="Arial" w:cs="Arial"/>
                <w:bCs/>
                <w:color w:val="17365D"/>
              </w:rPr>
              <w:t>За връзка с:</w:t>
            </w:r>
          </w:p>
          <w:p w:rsidR="00424238" w:rsidRPr="00E95A5C" w:rsidRDefault="00377DEB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en-US"/>
              </w:rPr>
            </w:pPr>
            <w:r>
              <w:rPr>
                <w:rFonts w:ascii="Arial" w:eastAsia="Calibri" w:hAnsi="Arial" w:cs="Arial"/>
                <w:color w:val="17365D"/>
              </w:rPr>
              <w:t>ОЦИУ</w:t>
            </w:r>
            <w:r w:rsidR="00424238" w:rsidRPr="00E95A5C">
              <w:rPr>
                <w:rFonts w:ascii="Arial" w:eastAsia="Calibri" w:hAnsi="Arial" w:cs="Arial"/>
                <w:color w:val="244061"/>
                <w:lang w:val="en-US"/>
              </w:rPr>
              <w:t xml:space="preserve">: </w:t>
            </w:r>
            <w:r w:rsidR="008A02C9">
              <w:rPr>
                <w:rFonts w:ascii="Arial" w:eastAsia="Calibri" w:hAnsi="Arial" w:cs="Arial"/>
                <w:color w:val="244061"/>
              </w:rPr>
              <w:t xml:space="preserve">тел - </w:t>
            </w:r>
            <w:r w:rsidR="00596D93" w:rsidRPr="00E95A5C">
              <w:rPr>
                <w:rFonts w:ascii="Arial" w:eastAsia="Calibri" w:hAnsi="Arial" w:cs="Times New Roman"/>
                <w:bCs/>
                <w:color w:val="17365D"/>
                <w:lang w:val="en-US"/>
              </w:rPr>
              <w:t>086</w:t>
            </w:r>
            <w:r w:rsidR="00B605E5">
              <w:rPr>
                <w:rFonts w:ascii="Arial" w:eastAsia="Calibri" w:hAnsi="Arial" w:cs="Times New Roman"/>
                <w:bCs/>
                <w:color w:val="17365D"/>
                <w:lang w:val="en-US"/>
              </w:rPr>
              <w:t> 81</w:t>
            </w:r>
            <w:r w:rsidR="005021A2">
              <w:rPr>
                <w:rFonts w:ascii="Arial" w:eastAsia="Calibri" w:hAnsi="Arial" w:cs="Times New Roman"/>
                <w:bCs/>
                <w:color w:val="17365D"/>
              </w:rPr>
              <w:t>6 202</w:t>
            </w:r>
            <w:r w:rsidR="00E95A5C">
              <w:rPr>
                <w:rFonts w:ascii="Arial" w:eastAsia="Calibri" w:hAnsi="Arial" w:cs="Times New Roman"/>
                <w:bCs/>
                <w:color w:val="17365D"/>
              </w:rPr>
              <w:t>;</w:t>
            </w:r>
          </w:p>
          <w:p w:rsidR="00424238" w:rsidRPr="00E95A5C" w:rsidRDefault="00B605E5" w:rsidP="004242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Times New Roman"/>
                <w:bCs/>
                <w:color w:val="17365D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17365D"/>
                <w:lang w:val="ru-RU"/>
              </w:rPr>
              <w:t>С</w:t>
            </w:r>
            <w:r w:rsidR="008A02C9">
              <w:rPr>
                <w:rFonts w:ascii="Arial" w:eastAsia="Calibri" w:hAnsi="Arial" w:cs="Arial"/>
                <w:color w:val="17365D"/>
                <w:lang w:val="ru-RU"/>
              </w:rPr>
              <w:t>екретар</w:t>
            </w:r>
            <w:proofErr w:type="spellEnd"/>
            <w:r w:rsidR="008A02C9">
              <w:rPr>
                <w:rFonts w:ascii="Arial" w:eastAsia="Calibri" w:hAnsi="Arial" w:cs="Arial"/>
                <w:color w:val="17365D"/>
                <w:lang w:val="ru-RU"/>
              </w:rPr>
              <w:t>: тел -</w:t>
            </w:r>
            <w:r w:rsidR="00596D93"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086</w:t>
            </w:r>
            <w:r>
              <w:rPr>
                <w:rFonts w:ascii="Arial" w:eastAsia="Calibri" w:hAnsi="Arial" w:cs="Arial"/>
                <w:color w:val="17365D"/>
                <w:lang w:val="ru-RU"/>
              </w:rPr>
              <w:t> 816 222</w:t>
            </w:r>
            <w:r w:rsidR="00E95A5C">
              <w:rPr>
                <w:rFonts w:ascii="Arial" w:eastAsia="Calibri" w:hAnsi="Arial" w:cs="Arial"/>
                <w:color w:val="17365D"/>
                <w:lang w:val="ru-RU"/>
              </w:rPr>
              <w:t>.</w:t>
            </w:r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</w:t>
            </w:r>
          </w:p>
          <w:p w:rsidR="00424238" w:rsidRPr="00E95A5C" w:rsidRDefault="00424238" w:rsidP="00424238">
            <w:pPr>
              <w:widowControl w:val="0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Times New Roman"/>
                <w:color w:val="17365D"/>
                <w:lang w:val="ru-RU"/>
              </w:rPr>
            </w:pPr>
          </w:p>
        </w:tc>
      </w:tr>
      <w:tr w:rsidR="00424238" w:rsidRPr="00E95A5C" w:rsidTr="00E76E1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Times New Roman"/>
                <w:color w:val="365F91"/>
                <w:lang w:val="en-US"/>
              </w:rPr>
            </w:pPr>
            <w:r w:rsidRPr="00E95A5C"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V-образна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D95EA97" id="V-образна стрелка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2iHrvV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Информация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за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Вашата</w:t>
            </w:r>
            <w:proofErr w:type="spellEnd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b/>
                <w:color w:val="FFFFFF"/>
                <w:lang w:val="en-US"/>
              </w:rPr>
              <w:t>удовлетвореност</w:t>
            </w:r>
            <w:proofErr w:type="spellEnd"/>
          </w:p>
        </w:tc>
      </w:tr>
      <w:tr w:rsidR="00424238" w:rsidRPr="00E95A5C" w:rsidTr="00E76E1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lang w:val="en-US"/>
              </w:rPr>
            </w:pPr>
          </w:p>
          <w:p w:rsidR="00424238" w:rsidRPr="00E95A5C" w:rsidRDefault="00424238" w:rsidP="00596D93">
            <w:pPr>
              <w:widowControl w:val="0"/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contextualSpacing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Всяка година до 1 </w:t>
            </w:r>
            <w:r w:rsidRPr="00E95A5C">
              <w:rPr>
                <w:rFonts w:ascii="Arial" w:eastAsia="Calibri" w:hAnsi="Arial" w:cs="Arial"/>
                <w:b/>
                <w:bCs/>
                <w:color w:val="17365D"/>
              </w:rPr>
              <w:t>април</w:t>
            </w:r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в секция „Административно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обслужване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“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намерите </w:t>
            </w:r>
            <w:proofErr w:type="spellStart"/>
            <w:r w:rsidRPr="00E95A5C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публикуван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424238" w:rsidRPr="00E95A5C" w:rsidRDefault="00424238" w:rsidP="0042423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</w:p>
          <w:p w:rsidR="00424238" w:rsidRPr="00E95A5C" w:rsidRDefault="00E95A5C" w:rsidP="00424238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lang w:val="ru-RU"/>
              </w:rPr>
            </w:pPr>
            <w:r>
              <w:rPr>
                <w:rFonts w:ascii="Arial" w:eastAsia="Calibri" w:hAnsi="Arial" w:cs="Arial"/>
                <w:color w:val="17365D"/>
                <w:lang w:val="ru-RU"/>
              </w:rPr>
              <w:t xml:space="preserve">           </w:t>
            </w:r>
            <w:proofErr w:type="spellStart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>Годишен</w:t>
            </w:r>
            <w:proofErr w:type="spellEnd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доклад за оценка на </w:t>
            </w:r>
            <w:proofErr w:type="spellStart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>удовлетвореността</w:t>
            </w:r>
            <w:proofErr w:type="spellEnd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на </w:t>
            </w:r>
            <w:proofErr w:type="spellStart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>потребителите</w:t>
            </w:r>
            <w:proofErr w:type="spellEnd"/>
            <w:r w:rsidR="00424238"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с: </w:t>
            </w:r>
          </w:p>
          <w:p w:rsidR="00424238" w:rsidRPr="00E95A5C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получената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и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анализирана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информация от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Вашата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обратна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връзка</w:t>
            </w:r>
            <w:proofErr w:type="spellEnd"/>
            <w:r w:rsidR="00E95A5C">
              <w:rPr>
                <w:rFonts w:ascii="Arial" w:eastAsia="Calibri" w:hAnsi="Arial" w:cs="Arial"/>
                <w:color w:val="17365D"/>
                <w:lang w:val="ru-RU"/>
              </w:rPr>
              <w:t>;</w:t>
            </w:r>
          </w:p>
          <w:p w:rsidR="00424238" w:rsidRPr="00E95A5C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резултатите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от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измерването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на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удовлетвореността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Ви</w:t>
            </w:r>
            <w:r w:rsidR="00E95A5C">
              <w:rPr>
                <w:rFonts w:ascii="Arial" w:eastAsia="Calibri" w:hAnsi="Arial" w:cs="Arial"/>
                <w:color w:val="17365D"/>
                <w:lang w:val="ru-RU"/>
              </w:rPr>
              <w:t>;</w:t>
            </w:r>
          </w:p>
          <w:p w:rsidR="00424238" w:rsidRPr="00E95A5C" w:rsidRDefault="00424238" w:rsidP="0042423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lang w:val="ru-RU"/>
              </w:rPr>
            </w:pP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предприетите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от нас действия за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подобряване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качеството</w:t>
            </w:r>
            <w:proofErr w:type="spellEnd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 xml:space="preserve"> на </w:t>
            </w:r>
            <w:proofErr w:type="spellStart"/>
            <w:r w:rsidRPr="00E95A5C">
              <w:rPr>
                <w:rFonts w:ascii="Arial" w:eastAsia="Calibri" w:hAnsi="Arial" w:cs="Arial"/>
                <w:color w:val="17365D"/>
                <w:lang w:val="ru-RU"/>
              </w:rPr>
              <w:t>обслужване</w:t>
            </w:r>
            <w:proofErr w:type="spellEnd"/>
            <w:r w:rsidR="00E95A5C">
              <w:rPr>
                <w:rFonts w:ascii="Arial" w:eastAsia="Calibri" w:hAnsi="Arial" w:cs="Arial"/>
                <w:color w:val="17365D"/>
                <w:lang w:val="ru-RU"/>
              </w:rPr>
              <w:t>.</w:t>
            </w:r>
          </w:p>
          <w:p w:rsidR="00424238" w:rsidRPr="00E95A5C" w:rsidRDefault="00424238" w:rsidP="00424238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Times New Roman"/>
                <w:color w:val="17365D"/>
                <w:lang w:val="ru-RU"/>
              </w:rPr>
            </w:pPr>
          </w:p>
        </w:tc>
      </w:tr>
    </w:tbl>
    <w:p w:rsidR="00424238" w:rsidRDefault="00424238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7F6139" w:rsidRDefault="007F6139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AC3FF4" w:rsidRPr="00424238" w:rsidRDefault="00AC3FF4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424238" w:rsidRPr="00596D93" w:rsidTr="00596D93">
        <w:trPr>
          <w:trHeight w:val="293"/>
          <w:jc w:val="center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424238" w:rsidRPr="00596D93" w:rsidRDefault="00424238" w:rsidP="00424238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Times New Roman"/>
                <w:color w:val="365F91"/>
                <w:sz w:val="28"/>
                <w:szCs w:val="28"/>
                <w:lang w:val="ru-RU"/>
              </w:rPr>
            </w:pPr>
            <w:r w:rsidRPr="00596D93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ru-RU"/>
              </w:rPr>
              <w:t xml:space="preserve">Благодарим Ви за </w:t>
            </w:r>
            <w:proofErr w:type="spellStart"/>
            <w:r w:rsidRPr="00596D93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ru-RU"/>
              </w:rPr>
              <w:t>Вашето</w:t>
            </w:r>
            <w:proofErr w:type="spellEnd"/>
            <w:r w:rsidRPr="00596D93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ru-RU"/>
              </w:rPr>
              <w:t xml:space="preserve"> учтиво отношение и уважение при </w:t>
            </w:r>
            <w:proofErr w:type="spellStart"/>
            <w:r w:rsidRPr="00596D93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ru-RU"/>
              </w:rPr>
              <w:t>комуникацията</w:t>
            </w:r>
            <w:proofErr w:type="spellEnd"/>
            <w:r w:rsidRPr="00596D93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ru-RU"/>
              </w:rPr>
              <w:t xml:space="preserve"> с нас!</w:t>
            </w:r>
          </w:p>
        </w:tc>
      </w:tr>
    </w:tbl>
    <w:p w:rsidR="00424238" w:rsidRPr="00424238" w:rsidRDefault="00424238" w:rsidP="00424238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</w:rPr>
      </w:pPr>
    </w:p>
    <w:p w:rsidR="00416981" w:rsidRDefault="00416981"/>
    <w:sectPr w:rsidR="00416981" w:rsidSect="004622A4">
      <w:pgSz w:w="11907" w:h="16840" w:code="9"/>
      <w:pgMar w:top="1134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1A" w:rsidRDefault="00C13E1A" w:rsidP="00424238">
      <w:pPr>
        <w:spacing w:after="0" w:line="240" w:lineRule="auto"/>
      </w:pPr>
      <w:r>
        <w:separator/>
      </w:r>
    </w:p>
  </w:endnote>
  <w:endnote w:type="continuationSeparator" w:id="0">
    <w:p w:rsidR="00C13E1A" w:rsidRDefault="00C13E1A" w:rsidP="004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1A" w:rsidRDefault="00C13E1A" w:rsidP="00424238">
      <w:pPr>
        <w:spacing w:after="0" w:line="240" w:lineRule="auto"/>
      </w:pPr>
      <w:r>
        <w:separator/>
      </w:r>
    </w:p>
  </w:footnote>
  <w:footnote w:type="continuationSeparator" w:id="0">
    <w:p w:rsidR="00C13E1A" w:rsidRDefault="00C13E1A" w:rsidP="00424238">
      <w:pPr>
        <w:spacing w:after="0" w:line="240" w:lineRule="auto"/>
      </w:pPr>
      <w:r>
        <w:continuationSeparator/>
      </w:r>
    </w:p>
  </w:footnote>
  <w:footnote w:id="1">
    <w:p w:rsidR="00424238" w:rsidRDefault="00424238" w:rsidP="0042423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23"/>
    <w:multiLevelType w:val="hybridMultilevel"/>
    <w:tmpl w:val="B150CDFA"/>
    <w:lvl w:ilvl="0" w:tplc="E4346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38"/>
    <w:rsid w:val="00063416"/>
    <w:rsid w:val="000A080D"/>
    <w:rsid w:val="000F51D5"/>
    <w:rsid w:val="001470BD"/>
    <w:rsid w:val="00150299"/>
    <w:rsid w:val="00180C28"/>
    <w:rsid w:val="0018300A"/>
    <w:rsid w:val="0018353F"/>
    <w:rsid w:val="001A30A3"/>
    <w:rsid w:val="001A7F44"/>
    <w:rsid w:val="00201E19"/>
    <w:rsid w:val="00205BC1"/>
    <w:rsid w:val="00230EAA"/>
    <w:rsid w:val="00245B6B"/>
    <w:rsid w:val="0025700A"/>
    <w:rsid w:val="002B0554"/>
    <w:rsid w:val="002C24F9"/>
    <w:rsid w:val="002E306E"/>
    <w:rsid w:val="002F4A9D"/>
    <w:rsid w:val="00377DEB"/>
    <w:rsid w:val="0039743C"/>
    <w:rsid w:val="003D6302"/>
    <w:rsid w:val="00405A51"/>
    <w:rsid w:val="00413979"/>
    <w:rsid w:val="00416981"/>
    <w:rsid w:val="00424238"/>
    <w:rsid w:val="004431B7"/>
    <w:rsid w:val="004763BC"/>
    <w:rsid w:val="00484278"/>
    <w:rsid w:val="004935A7"/>
    <w:rsid w:val="004A7815"/>
    <w:rsid w:val="004B4B17"/>
    <w:rsid w:val="004D3F33"/>
    <w:rsid w:val="005021A2"/>
    <w:rsid w:val="005743B2"/>
    <w:rsid w:val="005963F6"/>
    <w:rsid w:val="00596D93"/>
    <w:rsid w:val="005A7D2A"/>
    <w:rsid w:val="005D3731"/>
    <w:rsid w:val="005D51ED"/>
    <w:rsid w:val="00607360"/>
    <w:rsid w:val="006229C3"/>
    <w:rsid w:val="00677DEE"/>
    <w:rsid w:val="006A533C"/>
    <w:rsid w:val="006F4A80"/>
    <w:rsid w:val="00724CD0"/>
    <w:rsid w:val="00751B80"/>
    <w:rsid w:val="00760738"/>
    <w:rsid w:val="007C02A0"/>
    <w:rsid w:val="007C09E5"/>
    <w:rsid w:val="007F6139"/>
    <w:rsid w:val="00874835"/>
    <w:rsid w:val="008A02C9"/>
    <w:rsid w:val="008B0E0F"/>
    <w:rsid w:val="00902912"/>
    <w:rsid w:val="00905840"/>
    <w:rsid w:val="00935CE2"/>
    <w:rsid w:val="00974686"/>
    <w:rsid w:val="00997D0D"/>
    <w:rsid w:val="009F77B9"/>
    <w:rsid w:val="00A54E20"/>
    <w:rsid w:val="00AB5543"/>
    <w:rsid w:val="00AC3FF4"/>
    <w:rsid w:val="00AC75AF"/>
    <w:rsid w:val="00AE22F9"/>
    <w:rsid w:val="00B24BCB"/>
    <w:rsid w:val="00B4742C"/>
    <w:rsid w:val="00B605E5"/>
    <w:rsid w:val="00B75859"/>
    <w:rsid w:val="00B966DC"/>
    <w:rsid w:val="00C03B6F"/>
    <w:rsid w:val="00C13E1A"/>
    <w:rsid w:val="00CA5D38"/>
    <w:rsid w:val="00CA73E3"/>
    <w:rsid w:val="00D126B4"/>
    <w:rsid w:val="00D36242"/>
    <w:rsid w:val="00D52673"/>
    <w:rsid w:val="00DD6395"/>
    <w:rsid w:val="00DF0DA2"/>
    <w:rsid w:val="00E85CD4"/>
    <w:rsid w:val="00E95A5C"/>
    <w:rsid w:val="00EB7D03"/>
    <w:rsid w:val="00EC1205"/>
    <w:rsid w:val="00EF6484"/>
    <w:rsid w:val="00FB7126"/>
    <w:rsid w:val="00FD2273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2423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24238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42423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C75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6D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9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2423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24238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42423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C75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6D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9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Georgiev</dc:creator>
  <cp:lastModifiedBy>PC100</cp:lastModifiedBy>
  <cp:revision>3</cp:revision>
  <dcterms:created xsi:type="dcterms:W3CDTF">2023-08-23T07:55:00Z</dcterms:created>
  <dcterms:modified xsi:type="dcterms:W3CDTF">2023-08-23T07:58:00Z</dcterms:modified>
</cp:coreProperties>
</file>